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E5A41" w14:textId="06CABCFF" w:rsidR="00750CD1" w:rsidRPr="00750CD1" w:rsidRDefault="00750CD1" w:rsidP="00750CD1">
      <w:pPr>
        <w:pStyle w:val="Naslov1"/>
        <w:rPr>
          <w:rFonts w:ascii="Times New Roman" w:hAnsi="Times New Roman"/>
          <w:b w:val="0"/>
          <w:szCs w:val="24"/>
        </w:rPr>
      </w:pPr>
      <w:r w:rsidRPr="00750CD1">
        <w:rPr>
          <w:rFonts w:ascii="Times New Roman" w:hAnsi="Times New Roman"/>
          <w:b w:val="0"/>
          <w:szCs w:val="24"/>
        </w:rPr>
        <w:t>Na temelju članka 118. stavka 2. podstavka 3.  Zakona o odgoju i obrazovanju u osnovnoj i srednjoj školi („Narodne novine“, broj  87/08, 86/09, 92/10, 105/10 - ispravak, 90/11, 16/12, 86/12, 94/13, 152/14, 7/17, 68/18, 98/19, 64/20, 151/22, 156/23 ), članka 37. Zakona o plaćama u državnoj službi i javnim službama („Narodne novine“, broj 155/23), Uredbe o nazivima radnih mjesta, uvjetima za raspored i koeficijentima za obračun plaće  u javnim službama („Narodne novine“, broj 22/24)</w:t>
      </w:r>
      <w:r>
        <w:rPr>
          <w:rFonts w:ascii="Times New Roman" w:hAnsi="Times New Roman"/>
          <w:b w:val="0"/>
          <w:szCs w:val="24"/>
        </w:rPr>
        <w:t>,</w:t>
      </w:r>
      <w:r w:rsidRPr="00750CD1">
        <w:rPr>
          <w:rFonts w:ascii="Times New Roman" w:hAnsi="Times New Roman"/>
          <w:b w:val="0"/>
          <w:szCs w:val="24"/>
        </w:rPr>
        <w:t xml:space="preserve"> Pravilnika o odgovarajućoj vrsti obrazovanja učitelja i stručnih suradnika u osnovnoj školi („Narodne novine“, broj 6/19, 75/20 </w:t>
      </w:r>
      <w:r>
        <w:rPr>
          <w:rFonts w:ascii="Times New Roman" w:hAnsi="Times New Roman"/>
          <w:b w:val="0"/>
          <w:szCs w:val="24"/>
        </w:rPr>
        <w:t>)</w:t>
      </w:r>
      <w:r w:rsidRPr="00750CD1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,</w:t>
      </w:r>
      <w:r w:rsidRPr="00750CD1">
        <w:rPr>
          <w:rFonts w:ascii="Times New Roman" w:hAnsi="Times New Roman"/>
          <w:b w:val="0"/>
          <w:szCs w:val="24"/>
        </w:rPr>
        <w:t xml:space="preserve">Pravilnika o djelokrugu rada tajnika te administrativno–tehničkim i pomoćnim poslovima koji se obavljaju u osnovnoj školi („Narodne novine“, broj 40 /14, 71/25, 74/25- ispravak) te članka 56. Statuta Osnovne  škole Koprivnički </w:t>
      </w:r>
      <w:proofErr w:type="spellStart"/>
      <w:r w:rsidRPr="00750CD1">
        <w:rPr>
          <w:rFonts w:ascii="Times New Roman" w:hAnsi="Times New Roman"/>
          <w:b w:val="0"/>
          <w:szCs w:val="24"/>
        </w:rPr>
        <w:t>Bregi</w:t>
      </w:r>
      <w:proofErr w:type="spellEnd"/>
      <w:r w:rsidRPr="00750CD1">
        <w:rPr>
          <w:rFonts w:ascii="Times New Roman" w:hAnsi="Times New Roman"/>
          <w:b w:val="0"/>
          <w:szCs w:val="24"/>
        </w:rPr>
        <w:t xml:space="preserve"> Školski odbor Osnovne škole Koprivnički </w:t>
      </w:r>
      <w:proofErr w:type="spellStart"/>
      <w:r w:rsidRPr="00750CD1">
        <w:rPr>
          <w:rFonts w:ascii="Times New Roman" w:hAnsi="Times New Roman"/>
          <w:b w:val="0"/>
          <w:szCs w:val="24"/>
        </w:rPr>
        <w:t>Bregi</w:t>
      </w:r>
      <w:proofErr w:type="spellEnd"/>
      <w:r w:rsidRPr="00750CD1">
        <w:rPr>
          <w:rFonts w:ascii="Times New Roman" w:hAnsi="Times New Roman"/>
          <w:b w:val="0"/>
          <w:szCs w:val="24"/>
        </w:rPr>
        <w:t xml:space="preserve"> dana </w:t>
      </w:r>
      <w:r w:rsidR="001A76AD">
        <w:rPr>
          <w:rFonts w:ascii="Times New Roman" w:hAnsi="Times New Roman"/>
          <w:b w:val="0"/>
          <w:szCs w:val="24"/>
        </w:rPr>
        <w:t xml:space="preserve">10.studenoga 2025. godine </w:t>
      </w:r>
      <w:r w:rsidRPr="00750CD1">
        <w:rPr>
          <w:rFonts w:ascii="Times New Roman" w:hAnsi="Times New Roman"/>
          <w:b w:val="0"/>
          <w:szCs w:val="24"/>
        </w:rPr>
        <w:t>donosi:</w:t>
      </w:r>
    </w:p>
    <w:p w14:paraId="74F935BE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178FBAD4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7FFF13C7" w14:textId="77777777" w:rsidR="00750CD1" w:rsidRPr="00750CD1" w:rsidRDefault="00750CD1" w:rsidP="00750CD1">
      <w:pPr>
        <w:jc w:val="center"/>
        <w:rPr>
          <w:b/>
          <w:sz w:val="24"/>
          <w:szCs w:val="24"/>
          <w:lang w:val="hr-HR"/>
        </w:rPr>
      </w:pPr>
      <w:r w:rsidRPr="00750CD1">
        <w:rPr>
          <w:b/>
          <w:sz w:val="24"/>
          <w:szCs w:val="24"/>
          <w:lang w:val="hr-HR"/>
        </w:rPr>
        <w:t>PRAVILNIK O DOPUNI PRAVILNIKA O SISTEMATIZACIJI RADNIH MJESTA</w:t>
      </w:r>
    </w:p>
    <w:p w14:paraId="77A6C568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ab/>
      </w:r>
      <w:r w:rsidRPr="00750CD1">
        <w:rPr>
          <w:sz w:val="24"/>
          <w:szCs w:val="24"/>
          <w:lang w:val="hr-HR"/>
        </w:rPr>
        <w:tab/>
      </w:r>
      <w:r w:rsidRPr="00750CD1">
        <w:rPr>
          <w:sz w:val="24"/>
          <w:szCs w:val="24"/>
          <w:lang w:val="hr-HR"/>
        </w:rPr>
        <w:tab/>
      </w:r>
    </w:p>
    <w:p w14:paraId="53F01A65" w14:textId="77777777" w:rsidR="00750CD1" w:rsidRPr="00750CD1" w:rsidRDefault="00750CD1" w:rsidP="00750CD1">
      <w:pPr>
        <w:pStyle w:val="Naslov2"/>
        <w:rPr>
          <w:rFonts w:ascii="Times New Roman" w:hAnsi="Times New Roman"/>
          <w:szCs w:val="24"/>
          <w:lang w:val="en-GB"/>
        </w:rPr>
      </w:pPr>
    </w:p>
    <w:p w14:paraId="3D317905" w14:textId="77777777" w:rsidR="00750CD1" w:rsidRPr="00750CD1" w:rsidRDefault="00750CD1" w:rsidP="00750CD1">
      <w:pPr>
        <w:pStyle w:val="Naslov2"/>
        <w:ind w:left="2520" w:firstLine="720"/>
        <w:rPr>
          <w:rFonts w:ascii="Times New Roman" w:hAnsi="Times New Roman"/>
          <w:szCs w:val="24"/>
          <w:lang w:val="en-GB"/>
        </w:rPr>
      </w:pPr>
      <w:proofErr w:type="spellStart"/>
      <w:r w:rsidRPr="00750CD1">
        <w:rPr>
          <w:rFonts w:ascii="Times New Roman" w:hAnsi="Times New Roman"/>
          <w:szCs w:val="24"/>
          <w:lang w:val="en-GB"/>
        </w:rPr>
        <w:t>Članak</w:t>
      </w:r>
      <w:proofErr w:type="spellEnd"/>
      <w:r w:rsidRPr="00750CD1">
        <w:rPr>
          <w:rFonts w:ascii="Times New Roman" w:hAnsi="Times New Roman"/>
          <w:szCs w:val="24"/>
          <w:lang w:val="en-GB"/>
        </w:rPr>
        <w:t xml:space="preserve"> 1. </w:t>
      </w:r>
    </w:p>
    <w:p w14:paraId="2DFC96F9" w14:textId="77777777" w:rsidR="00750CD1" w:rsidRPr="00750CD1" w:rsidRDefault="00750CD1" w:rsidP="00750CD1">
      <w:pPr>
        <w:rPr>
          <w:sz w:val="24"/>
          <w:szCs w:val="24"/>
        </w:rPr>
      </w:pPr>
    </w:p>
    <w:p w14:paraId="4E38A659" w14:textId="63258959" w:rsidR="00750CD1" w:rsidRPr="00750CD1" w:rsidRDefault="00750CD1" w:rsidP="00750CD1">
      <w:pPr>
        <w:pStyle w:val="Naslov2"/>
        <w:rPr>
          <w:rFonts w:ascii="Times New Roman" w:hAnsi="Times New Roman"/>
          <w:szCs w:val="24"/>
        </w:rPr>
      </w:pPr>
      <w:r w:rsidRPr="00750CD1">
        <w:rPr>
          <w:rFonts w:ascii="Times New Roman" w:hAnsi="Times New Roman"/>
          <w:szCs w:val="24"/>
        </w:rPr>
        <w:t xml:space="preserve">U Pravilniku o sistematizaciji radnih mjesta Osnovne škole Koprivnički </w:t>
      </w:r>
      <w:proofErr w:type="spellStart"/>
      <w:r>
        <w:rPr>
          <w:rFonts w:ascii="Times New Roman" w:hAnsi="Times New Roman"/>
          <w:szCs w:val="24"/>
        </w:rPr>
        <w:t>Bregi</w:t>
      </w:r>
      <w:proofErr w:type="spellEnd"/>
      <w:r w:rsidRPr="00750CD1">
        <w:rPr>
          <w:rFonts w:ascii="Times New Roman" w:hAnsi="Times New Roman"/>
          <w:szCs w:val="24"/>
        </w:rPr>
        <w:t xml:space="preserve"> u članku 7. stavku 3. iza točke 6. dodaje se točka 7. koja glasi :</w:t>
      </w:r>
    </w:p>
    <w:p w14:paraId="6E5280A4" w14:textId="77777777" w:rsidR="00750CD1" w:rsidRPr="00750CD1" w:rsidRDefault="00750CD1" w:rsidP="00750CD1">
      <w:pPr>
        <w:pStyle w:val="Naslov2"/>
        <w:rPr>
          <w:rFonts w:ascii="Times New Roman" w:hAnsi="Times New Roman"/>
          <w:szCs w:val="24"/>
        </w:rPr>
      </w:pPr>
    </w:p>
    <w:p w14:paraId="6E1E0B63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7. PROPISANO RADNO MJESTO              KOEFICIJENT     PLATNI RAZRED</w:t>
      </w:r>
    </w:p>
    <w:p w14:paraId="11A7BFE4" w14:textId="6099D7E4" w:rsidR="00750CD1" w:rsidRDefault="00750CD1" w:rsidP="00750CD1">
      <w:pPr>
        <w:rPr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93"/>
        <w:gridCol w:w="2066"/>
      </w:tblGrid>
      <w:tr w:rsidR="00750CD1" w:rsidRPr="00750CD1" w14:paraId="7C5E6DD3" w14:textId="77777777" w:rsidTr="005835E0">
        <w:trPr>
          <w:trHeight w:val="281"/>
        </w:trPr>
        <w:tc>
          <w:tcPr>
            <w:tcW w:w="4435" w:type="dxa"/>
            <w:shd w:val="clear" w:color="auto" w:fill="auto"/>
          </w:tcPr>
          <w:p w14:paraId="1BCEFC1A" w14:textId="18BE55C6" w:rsidR="00750CD1" w:rsidRPr="00750CD1" w:rsidRDefault="00750CD1" w:rsidP="00750CD1">
            <w:pPr>
              <w:keepNext/>
              <w:outlineLvl w:val="1"/>
              <w:rPr>
                <w:sz w:val="24"/>
                <w:szCs w:val="24"/>
                <w:lang w:val="hr-HR"/>
              </w:rPr>
            </w:pPr>
            <w:bookmarkStart w:id="0" w:name="_Hlk175136126"/>
            <w:r w:rsidRPr="00750CD1">
              <w:rPr>
                <w:bCs/>
                <w:sz w:val="24"/>
                <w:szCs w:val="24"/>
                <w:lang w:val="hr-HR"/>
              </w:rPr>
              <w:t xml:space="preserve">Referent      </w:t>
            </w:r>
          </w:p>
        </w:tc>
        <w:tc>
          <w:tcPr>
            <w:tcW w:w="1893" w:type="dxa"/>
            <w:shd w:val="clear" w:color="auto" w:fill="auto"/>
          </w:tcPr>
          <w:p w14:paraId="6EAA35B4" w14:textId="7F9DC90C" w:rsidR="00750CD1" w:rsidRPr="00750CD1" w:rsidRDefault="00750CD1" w:rsidP="00750CD1">
            <w:pPr>
              <w:keepNext/>
              <w:jc w:val="center"/>
              <w:outlineLvl w:val="1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1,43</w:t>
            </w:r>
          </w:p>
        </w:tc>
        <w:tc>
          <w:tcPr>
            <w:tcW w:w="2066" w:type="dxa"/>
            <w:shd w:val="clear" w:color="auto" w:fill="auto"/>
          </w:tcPr>
          <w:p w14:paraId="12DB2671" w14:textId="56F1421F" w:rsidR="00750CD1" w:rsidRPr="00750CD1" w:rsidRDefault="00750CD1" w:rsidP="00750CD1">
            <w:pPr>
              <w:keepNext/>
              <w:jc w:val="center"/>
              <w:outlineLvl w:val="1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3.</w:t>
            </w:r>
          </w:p>
        </w:tc>
      </w:tr>
      <w:bookmarkEnd w:id="0"/>
    </w:tbl>
    <w:p w14:paraId="26F6118F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490C6DE5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NAZIV RADNOG MJESTA: operativni djelatnik za sigurnost i civilnu zaštitu</w:t>
      </w:r>
      <w:r w:rsidRPr="00750CD1">
        <w:rPr>
          <w:bCs/>
          <w:sz w:val="24"/>
          <w:szCs w:val="24"/>
          <w:lang w:val="hr-HR"/>
        </w:rPr>
        <w:t xml:space="preserve">     </w:t>
      </w:r>
      <w:r w:rsidRPr="00750CD1">
        <w:rPr>
          <w:b/>
          <w:bCs/>
          <w:sz w:val="24"/>
          <w:szCs w:val="24"/>
          <w:lang w:val="hr-HR"/>
        </w:rPr>
        <w:t xml:space="preserve">                     </w:t>
      </w:r>
    </w:p>
    <w:p w14:paraId="7CE0C6F3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563D5389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POSLOVI KOJE OBAVLJA: poslovi operativnog djelatnika za sigurnost i civilnu zaštitu</w:t>
      </w:r>
    </w:p>
    <w:p w14:paraId="09BA80F8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52F26789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UVJETI: četverogodišnja srednja škola (razina 4.2. prema HKO)  i završen Program obrazovanja za stjecanje djelomične kvalifikacije operativni djelatnik za sigurnost i civilnu zaštitu u odgojno-obrazovnim ustanovama/operativna djelatnica za sigurnost i civilnu zaštitu u odgojno-obrazovnim ustanovama </w:t>
      </w:r>
    </w:p>
    <w:p w14:paraId="387ACA83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(dalje u tekstu: Program obrazovanja). </w:t>
      </w:r>
    </w:p>
    <w:p w14:paraId="59B7D1F7" w14:textId="77777777" w:rsidR="00750CD1" w:rsidRPr="00750CD1" w:rsidRDefault="00750CD1" w:rsidP="00750CD1">
      <w:pPr>
        <w:rPr>
          <w:sz w:val="24"/>
          <w:szCs w:val="24"/>
        </w:rPr>
      </w:pPr>
    </w:p>
    <w:p w14:paraId="7BFECA6B" w14:textId="77777777" w:rsidR="00750CD1" w:rsidRPr="00750CD1" w:rsidRDefault="00750CD1" w:rsidP="00750CD1">
      <w:pPr>
        <w:rPr>
          <w:sz w:val="24"/>
          <w:szCs w:val="24"/>
          <w:lang w:val="hr-HR"/>
        </w:rPr>
      </w:pPr>
      <w:proofErr w:type="spellStart"/>
      <w:r w:rsidRPr="00750CD1">
        <w:rPr>
          <w:sz w:val="24"/>
          <w:szCs w:val="24"/>
        </w:rPr>
        <w:t>Iznimno</w:t>
      </w:r>
      <w:proofErr w:type="spellEnd"/>
      <w:r w:rsidRPr="00750CD1">
        <w:rPr>
          <w:sz w:val="24"/>
          <w:szCs w:val="24"/>
        </w:rPr>
        <w:t xml:space="preserve">, </w:t>
      </w:r>
      <w:proofErr w:type="spellStart"/>
      <w:r w:rsidRPr="00750CD1">
        <w:rPr>
          <w:sz w:val="24"/>
          <w:szCs w:val="24"/>
        </w:rPr>
        <w:t>poslove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operativnog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djelatnika</w:t>
      </w:r>
      <w:proofErr w:type="spellEnd"/>
      <w:r w:rsidRPr="00750CD1">
        <w:rPr>
          <w:sz w:val="24"/>
          <w:szCs w:val="24"/>
        </w:rPr>
        <w:t xml:space="preserve"> za </w:t>
      </w:r>
      <w:proofErr w:type="spellStart"/>
      <w:r w:rsidRPr="00750CD1">
        <w:rPr>
          <w:sz w:val="24"/>
          <w:szCs w:val="24"/>
        </w:rPr>
        <w:t>sigurnost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i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civilnu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zaštitu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može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obavljati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i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osoba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koja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nema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završen</w:t>
      </w:r>
      <w:proofErr w:type="spellEnd"/>
      <w:r w:rsidRPr="00750CD1">
        <w:rPr>
          <w:sz w:val="24"/>
          <w:szCs w:val="24"/>
        </w:rPr>
        <w:t xml:space="preserve"> Program </w:t>
      </w:r>
      <w:proofErr w:type="spellStart"/>
      <w:r w:rsidRPr="00750CD1">
        <w:rPr>
          <w:sz w:val="24"/>
          <w:szCs w:val="24"/>
        </w:rPr>
        <w:t>obrazovanja</w:t>
      </w:r>
      <w:proofErr w:type="spellEnd"/>
      <w:r w:rsidRPr="00750CD1">
        <w:rPr>
          <w:sz w:val="24"/>
          <w:szCs w:val="24"/>
        </w:rPr>
        <w:t xml:space="preserve">, </w:t>
      </w:r>
      <w:proofErr w:type="spellStart"/>
      <w:r w:rsidRPr="00750CD1">
        <w:rPr>
          <w:sz w:val="24"/>
          <w:szCs w:val="24"/>
        </w:rPr>
        <w:t>ali</w:t>
      </w:r>
      <w:proofErr w:type="spellEnd"/>
      <w:r w:rsidRPr="00750CD1">
        <w:rPr>
          <w:sz w:val="24"/>
          <w:szCs w:val="24"/>
        </w:rPr>
        <w:t xml:space="preserve"> ga je </w:t>
      </w:r>
      <w:proofErr w:type="spellStart"/>
      <w:r w:rsidRPr="00750CD1">
        <w:rPr>
          <w:sz w:val="24"/>
          <w:szCs w:val="24"/>
        </w:rPr>
        <w:t>dužna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završiti</w:t>
      </w:r>
      <w:proofErr w:type="spellEnd"/>
      <w:r w:rsidRPr="00750CD1">
        <w:rPr>
          <w:sz w:val="24"/>
          <w:szCs w:val="24"/>
        </w:rPr>
        <w:t xml:space="preserve"> u </w:t>
      </w:r>
      <w:proofErr w:type="spellStart"/>
      <w:r w:rsidRPr="00750CD1">
        <w:rPr>
          <w:sz w:val="24"/>
          <w:szCs w:val="24"/>
        </w:rPr>
        <w:t>roku</w:t>
      </w:r>
      <w:proofErr w:type="spellEnd"/>
      <w:r w:rsidRPr="00750CD1">
        <w:rPr>
          <w:sz w:val="24"/>
          <w:szCs w:val="24"/>
        </w:rPr>
        <w:t xml:space="preserve"> od </w:t>
      </w:r>
      <w:proofErr w:type="spellStart"/>
      <w:r w:rsidRPr="00750CD1">
        <w:rPr>
          <w:sz w:val="24"/>
          <w:szCs w:val="24"/>
        </w:rPr>
        <w:t>šest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mjeseci</w:t>
      </w:r>
      <w:proofErr w:type="spellEnd"/>
      <w:r w:rsidRPr="00750CD1">
        <w:rPr>
          <w:sz w:val="24"/>
          <w:szCs w:val="24"/>
        </w:rPr>
        <w:t xml:space="preserve"> od dana </w:t>
      </w:r>
      <w:proofErr w:type="spellStart"/>
      <w:r w:rsidRPr="00750CD1">
        <w:rPr>
          <w:sz w:val="24"/>
          <w:szCs w:val="24"/>
        </w:rPr>
        <w:t>zasnivanja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radnog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odnosa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na</w:t>
      </w:r>
      <w:proofErr w:type="spellEnd"/>
      <w:r w:rsidRPr="00750CD1">
        <w:rPr>
          <w:sz w:val="24"/>
          <w:szCs w:val="24"/>
        </w:rPr>
        <w:t xml:space="preserve"> tom </w:t>
      </w:r>
      <w:proofErr w:type="spellStart"/>
      <w:r w:rsidRPr="00750CD1">
        <w:rPr>
          <w:sz w:val="24"/>
          <w:szCs w:val="24"/>
        </w:rPr>
        <w:t>radnom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mjestu</w:t>
      </w:r>
      <w:proofErr w:type="spellEnd"/>
      <w:r w:rsidRPr="00750CD1">
        <w:rPr>
          <w:sz w:val="24"/>
          <w:szCs w:val="24"/>
        </w:rPr>
        <w:t xml:space="preserve">, u </w:t>
      </w:r>
      <w:proofErr w:type="spellStart"/>
      <w:r w:rsidRPr="00750CD1">
        <w:rPr>
          <w:sz w:val="24"/>
          <w:szCs w:val="24"/>
        </w:rPr>
        <w:t>suprotnom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prestaje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radni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odnos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istekom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zadnjeg</w:t>
      </w:r>
      <w:proofErr w:type="spellEnd"/>
      <w:r w:rsidRPr="00750CD1">
        <w:rPr>
          <w:sz w:val="24"/>
          <w:szCs w:val="24"/>
        </w:rPr>
        <w:t xml:space="preserve"> dana </w:t>
      </w:r>
      <w:proofErr w:type="spellStart"/>
      <w:r w:rsidRPr="00750CD1">
        <w:rPr>
          <w:sz w:val="24"/>
          <w:szCs w:val="24"/>
        </w:rPr>
        <w:t>roka</w:t>
      </w:r>
      <w:proofErr w:type="spellEnd"/>
      <w:r w:rsidRPr="00750CD1">
        <w:rPr>
          <w:sz w:val="24"/>
          <w:szCs w:val="24"/>
        </w:rPr>
        <w:t xml:space="preserve"> za </w:t>
      </w:r>
      <w:proofErr w:type="spellStart"/>
      <w:r w:rsidRPr="00750CD1">
        <w:rPr>
          <w:sz w:val="24"/>
          <w:szCs w:val="24"/>
        </w:rPr>
        <w:t>stjecanje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Programa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obrazovanja</w:t>
      </w:r>
      <w:proofErr w:type="spellEnd"/>
      <w:r w:rsidRPr="00750CD1">
        <w:rPr>
          <w:sz w:val="24"/>
          <w:szCs w:val="24"/>
        </w:rPr>
        <w:t>.</w:t>
      </w:r>
    </w:p>
    <w:p w14:paraId="78A854F7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6CD08FB9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VRSTA RADNOG MJESTA: radno mjesto III. vrste (razina 4.2. HKO )</w:t>
      </w:r>
    </w:p>
    <w:p w14:paraId="1826A020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63B97A1E" w14:textId="339CBE4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OPIS POSLOVA: nadzire kontrolu pristupa u školsku ustanovu, nadzire i osigurava školsku imovinu i prostor, sudjeluje u organizaciji i provedbi osnovnih mjera civilne zaštite te obavlja poslove održavanja objekta škole i njezina okoliša, surađuje s nadležnim službama (vatrogasci, hitna pomoć, civilna zaštita) u slučaju izvanrednih situacija, sudjeluje u edukacijama i podizanju svijesti učenika i zaposlenika o sigurnosnim protokolima i postupcima u hitnim situacijama, prati situacije u školskim prostorima i prijavljuje nadležnim osobama ponašanja koja mogu ugroziti sigurnost i</w:t>
      </w:r>
      <w:r>
        <w:rPr>
          <w:sz w:val="24"/>
          <w:szCs w:val="24"/>
          <w:lang w:val="hr-HR"/>
        </w:rPr>
        <w:t xml:space="preserve"> </w:t>
      </w:r>
      <w:r w:rsidRPr="00750CD1">
        <w:rPr>
          <w:sz w:val="24"/>
          <w:szCs w:val="24"/>
          <w:lang w:val="hr-HR"/>
        </w:rPr>
        <w:t>dobrobit učenika, zaposlenika i posjetitelja, surađuje s odgojno-obrazovnim i drugim radnicima i ravnateljem škole u pružanju podrške sigurnosti i dobrobiti učenika, obavlja i ostale poslove sigurnosti i civilne zaštite koji proizlaze iz godišnjeg plana i programa rada škole i drugih propisa, a može obavljati i poslove</w:t>
      </w:r>
      <w:r w:rsidRPr="00750CD1">
        <w:rPr>
          <w:color w:val="00B0F0"/>
          <w:sz w:val="24"/>
          <w:szCs w:val="24"/>
          <w:lang w:val="hr-HR"/>
        </w:rPr>
        <w:t xml:space="preserve"> </w:t>
      </w:r>
      <w:r w:rsidRPr="00750CD1">
        <w:rPr>
          <w:sz w:val="24"/>
          <w:szCs w:val="24"/>
          <w:lang w:val="hr-HR"/>
        </w:rPr>
        <w:t xml:space="preserve">iz članka 6. </w:t>
      </w:r>
      <w:proofErr w:type="spellStart"/>
      <w:r w:rsidRPr="00750CD1">
        <w:rPr>
          <w:sz w:val="24"/>
          <w:szCs w:val="24"/>
        </w:rPr>
        <w:t>Pravilnika</w:t>
      </w:r>
      <w:proofErr w:type="spellEnd"/>
      <w:r w:rsidRPr="00750CD1">
        <w:rPr>
          <w:sz w:val="24"/>
          <w:szCs w:val="24"/>
        </w:rPr>
        <w:t xml:space="preserve"> o </w:t>
      </w:r>
      <w:proofErr w:type="spellStart"/>
      <w:r w:rsidRPr="00750CD1">
        <w:rPr>
          <w:sz w:val="24"/>
          <w:szCs w:val="24"/>
        </w:rPr>
        <w:t>djelokrugu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rada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tajnika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te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administrativno</w:t>
      </w:r>
      <w:proofErr w:type="spellEnd"/>
      <w:r w:rsidRPr="00750CD1">
        <w:rPr>
          <w:sz w:val="24"/>
          <w:szCs w:val="24"/>
        </w:rPr>
        <w:t>–</w:t>
      </w:r>
      <w:proofErr w:type="spellStart"/>
      <w:r w:rsidRPr="00750CD1">
        <w:rPr>
          <w:sz w:val="24"/>
          <w:szCs w:val="24"/>
        </w:rPr>
        <w:t>tehničkim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i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pomoćnim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poslovima</w:t>
      </w:r>
      <w:proofErr w:type="spellEnd"/>
      <w:r w:rsidRPr="00750CD1">
        <w:rPr>
          <w:sz w:val="24"/>
          <w:szCs w:val="24"/>
        </w:rPr>
        <w:t xml:space="preserve"> koji se </w:t>
      </w:r>
      <w:proofErr w:type="spellStart"/>
      <w:r w:rsidRPr="00750CD1">
        <w:rPr>
          <w:sz w:val="24"/>
          <w:szCs w:val="24"/>
        </w:rPr>
        <w:t>obavljaju</w:t>
      </w:r>
      <w:proofErr w:type="spellEnd"/>
      <w:r w:rsidRPr="00750CD1">
        <w:rPr>
          <w:sz w:val="24"/>
          <w:szCs w:val="24"/>
        </w:rPr>
        <w:t xml:space="preserve"> u </w:t>
      </w:r>
      <w:proofErr w:type="spellStart"/>
      <w:r w:rsidRPr="00750CD1">
        <w:rPr>
          <w:sz w:val="24"/>
          <w:szCs w:val="24"/>
        </w:rPr>
        <w:t>osnovnoj</w:t>
      </w:r>
      <w:proofErr w:type="spellEnd"/>
      <w:r w:rsidRPr="00750CD1">
        <w:rPr>
          <w:sz w:val="24"/>
          <w:szCs w:val="24"/>
        </w:rPr>
        <w:t xml:space="preserve"> </w:t>
      </w:r>
      <w:proofErr w:type="spellStart"/>
      <w:r w:rsidRPr="00750CD1">
        <w:rPr>
          <w:sz w:val="24"/>
          <w:szCs w:val="24"/>
        </w:rPr>
        <w:t>školi</w:t>
      </w:r>
      <w:proofErr w:type="spellEnd"/>
      <w:r w:rsidRPr="00750CD1">
        <w:rPr>
          <w:b/>
          <w:i/>
          <w:iCs/>
          <w:sz w:val="24"/>
          <w:szCs w:val="24"/>
        </w:rPr>
        <w:t xml:space="preserve"> </w:t>
      </w:r>
    </w:p>
    <w:p w14:paraId="5D8EAA49" w14:textId="77777777" w:rsidR="00750CD1" w:rsidRPr="00750CD1" w:rsidRDefault="00750CD1" w:rsidP="00750CD1">
      <w:pPr>
        <w:rPr>
          <w:bCs/>
          <w:sz w:val="24"/>
          <w:szCs w:val="24"/>
          <w:lang w:val="hr-HR"/>
        </w:rPr>
      </w:pPr>
    </w:p>
    <w:p w14:paraId="4527A71C" w14:textId="008294D4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lastRenderedPageBreak/>
        <w:t>BROJ IZVRŠITELJA: jedan (1), evidentiran u Godišnjem planu i programu rada škole za tekuću školsku godinu i Registru.</w:t>
      </w:r>
    </w:p>
    <w:p w14:paraId="1D42A8ED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21575814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2EDAB1C9" w14:textId="77777777" w:rsidR="00750CD1" w:rsidRPr="00750CD1" w:rsidRDefault="00750CD1" w:rsidP="00750CD1">
      <w:pPr>
        <w:jc w:val="center"/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>Članak 2.</w:t>
      </w:r>
    </w:p>
    <w:p w14:paraId="272FC3C7" w14:textId="24894291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Ovaj Pravilnik o dopuni Pravilnika o sistematizaciji radnih mjesta stupa na snagu dan nakon dana objave na oglasnoj ploči </w:t>
      </w:r>
      <w:r w:rsidR="004E4F42">
        <w:rPr>
          <w:sz w:val="24"/>
          <w:szCs w:val="24"/>
          <w:lang w:val="hr-HR"/>
        </w:rPr>
        <w:t xml:space="preserve">Osnovne škole Koprivnički </w:t>
      </w:r>
      <w:proofErr w:type="spellStart"/>
      <w:r w:rsidR="004E4F42">
        <w:rPr>
          <w:sz w:val="24"/>
          <w:szCs w:val="24"/>
          <w:lang w:val="hr-HR"/>
        </w:rPr>
        <w:t>Bregi</w:t>
      </w:r>
      <w:proofErr w:type="spellEnd"/>
      <w:r w:rsidR="004E4F42">
        <w:rPr>
          <w:sz w:val="24"/>
          <w:szCs w:val="24"/>
          <w:lang w:val="hr-HR"/>
        </w:rPr>
        <w:t>.</w:t>
      </w:r>
    </w:p>
    <w:p w14:paraId="6E76745E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515B3A80" w14:textId="77777777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                                     </w:t>
      </w:r>
    </w:p>
    <w:p w14:paraId="33E0202F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383F8331" w14:textId="40032590" w:rsidR="00750CD1" w:rsidRDefault="00750CD1" w:rsidP="00750CD1">
      <w:pPr>
        <w:jc w:val="right"/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                                                                   Predsjednica Školskog odbora:</w:t>
      </w:r>
    </w:p>
    <w:p w14:paraId="53C4EBBD" w14:textId="084F4563" w:rsidR="00750CD1" w:rsidRPr="00750CD1" w:rsidRDefault="00750CD1" w:rsidP="00750CD1">
      <w:pPr>
        <w:ind w:left="3540" w:firstLine="708"/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Suzana </w:t>
      </w:r>
      <w:proofErr w:type="spellStart"/>
      <w:r>
        <w:rPr>
          <w:sz w:val="24"/>
          <w:szCs w:val="24"/>
          <w:lang w:val="hr-HR"/>
        </w:rPr>
        <w:t>Vusić</w:t>
      </w:r>
      <w:proofErr w:type="spellEnd"/>
      <w:r>
        <w:rPr>
          <w:sz w:val="24"/>
          <w:szCs w:val="24"/>
          <w:lang w:val="hr-HR"/>
        </w:rPr>
        <w:t xml:space="preserve">, </w:t>
      </w:r>
      <w:proofErr w:type="spellStart"/>
      <w:r>
        <w:rPr>
          <w:sz w:val="24"/>
          <w:szCs w:val="24"/>
          <w:lang w:val="hr-HR"/>
        </w:rPr>
        <w:t>uč</w:t>
      </w:r>
      <w:proofErr w:type="spellEnd"/>
      <w:r>
        <w:rPr>
          <w:sz w:val="24"/>
          <w:szCs w:val="24"/>
          <w:lang w:val="hr-HR"/>
        </w:rPr>
        <w:t>.</w:t>
      </w:r>
    </w:p>
    <w:p w14:paraId="7798B9A7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3917271E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44EFE2A6" w14:textId="77777777" w:rsidR="00750CD1" w:rsidRDefault="00750CD1" w:rsidP="00750CD1">
      <w:pPr>
        <w:rPr>
          <w:sz w:val="24"/>
          <w:szCs w:val="24"/>
          <w:lang w:val="hr-HR"/>
        </w:rPr>
      </w:pPr>
    </w:p>
    <w:p w14:paraId="08313233" w14:textId="77777777" w:rsidR="00227F92" w:rsidRDefault="00227F92" w:rsidP="00750CD1">
      <w:pPr>
        <w:rPr>
          <w:sz w:val="24"/>
          <w:szCs w:val="24"/>
          <w:lang w:val="hr-HR"/>
        </w:rPr>
      </w:pPr>
    </w:p>
    <w:p w14:paraId="48446FA8" w14:textId="4BF2A27C" w:rsidR="00750CD1" w:rsidRPr="00750CD1" w:rsidRDefault="00750CD1" w:rsidP="00750CD1">
      <w:pPr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Ovaj Pravilnik o dopuni Pravilnika o sistematizaciji radnih mjesta objavljen je na oglasnoj ploči dana </w:t>
      </w:r>
      <w:r w:rsidR="001A76AD">
        <w:rPr>
          <w:sz w:val="24"/>
          <w:szCs w:val="24"/>
          <w:lang w:val="hr-HR"/>
        </w:rPr>
        <w:t xml:space="preserve"> 11.studenoga 2025. godine </w:t>
      </w:r>
      <w:r w:rsidRPr="00750CD1">
        <w:rPr>
          <w:sz w:val="24"/>
          <w:szCs w:val="24"/>
          <w:lang w:val="hr-HR"/>
        </w:rPr>
        <w:t xml:space="preserve">a stupio je na snagu dana </w:t>
      </w:r>
      <w:r w:rsidR="001A76AD">
        <w:rPr>
          <w:sz w:val="24"/>
          <w:szCs w:val="24"/>
          <w:lang w:val="hr-HR"/>
        </w:rPr>
        <w:t>12.studenoga 2025.godine</w:t>
      </w:r>
    </w:p>
    <w:p w14:paraId="047C5DFF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322EAA92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43527FF3" w14:textId="77777777" w:rsidR="00750CD1" w:rsidRPr="00750CD1" w:rsidRDefault="00750CD1" w:rsidP="00750CD1">
      <w:pPr>
        <w:rPr>
          <w:sz w:val="24"/>
          <w:szCs w:val="24"/>
          <w:lang w:val="hr-HR"/>
        </w:rPr>
      </w:pPr>
    </w:p>
    <w:p w14:paraId="4F03701B" w14:textId="60D858E0" w:rsidR="00750CD1" w:rsidRDefault="00750CD1" w:rsidP="00750CD1">
      <w:pPr>
        <w:jc w:val="right"/>
        <w:rPr>
          <w:sz w:val="24"/>
          <w:szCs w:val="24"/>
          <w:lang w:val="hr-HR"/>
        </w:rPr>
      </w:pPr>
      <w:r w:rsidRPr="00750CD1">
        <w:rPr>
          <w:sz w:val="24"/>
          <w:szCs w:val="24"/>
          <w:lang w:val="hr-HR"/>
        </w:rPr>
        <w:t xml:space="preserve">                                                                       Ravnatelj:</w:t>
      </w:r>
    </w:p>
    <w:p w14:paraId="66D6733F" w14:textId="2044BAF9" w:rsidR="00750CD1" w:rsidRPr="00750CD1" w:rsidRDefault="00750CD1" w:rsidP="00750CD1">
      <w:pPr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Mario </w:t>
      </w:r>
      <w:proofErr w:type="spellStart"/>
      <w:r>
        <w:rPr>
          <w:sz w:val="24"/>
          <w:szCs w:val="24"/>
          <w:lang w:val="hr-HR"/>
        </w:rPr>
        <w:t>Sinovec</w:t>
      </w:r>
      <w:proofErr w:type="spellEnd"/>
      <w:r>
        <w:rPr>
          <w:sz w:val="24"/>
          <w:szCs w:val="24"/>
          <w:lang w:val="hr-HR"/>
        </w:rPr>
        <w:t xml:space="preserve">, </w:t>
      </w:r>
      <w:proofErr w:type="spellStart"/>
      <w:r>
        <w:rPr>
          <w:sz w:val="24"/>
          <w:szCs w:val="24"/>
          <w:lang w:val="hr-HR"/>
        </w:rPr>
        <w:t>dipl.ing.mat</w:t>
      </w:r>
      <w:proofErr w:type="spellEnd"/>
      <w:r>
        <w:rPr>
          <w:sz w:val="24"/>
          <w:szCs w:val="24"/>
          <w:lang w:val="hr-HR"/>
        </w:rPr>
        <w:t>.</w:t>
      </w:r>
    </w:p>
    <w:p w14:paraId="6D8D468B" w14:textId="77777777" w:rsidR="0062716E" w:rsidRDefault="0062716E" w:rsidP="00750CD1">
      <w:pPr>
        <w:jc w:val="right"/>
        <w:rPr>
          <w:sz w:val="24"/>
          <w:szCs w:val="24"/>
        </w:rPr>
      </w:pPr>
    </w:p>
    <w:p w14:paraId="121A8DD5" w14:textId="77777777" w:rsidR="008B4705" w:rsidRDefault="008B4705" w:rsidP="00750CD1">
      <w:pPr>
        <w:jc w:val="right"/>
        <w:rPr>
          <w:sz w:val="24"/>
          <w:szCs w:val="24"/>
        </w:rPr>
      </w:pPr>
    </w:p>
    <w:p w14:paraId="1F66AB9C" w14:textId="77777777" w:rsidR="008B4705" w:rsidRDefault="008B4705" w:rsidP="00750CD1">
      <w:pPr>
        <w:jc w:val="right"/>
        <w:rPr>
          <w:sz w:val="24"/>
          <w:szCs w:val="24"/>
        </w:rPr>
      </w:pPr>
    </w:p>
    <w:p w14:paraId="5DFDA813" w14:textId="77777777" w:rsidR="008B4705" w:rsidRDefault="008B4705" w:rsidP="00750CD1">
      <w:pPr>
        <w:jc w:val="right"/>
        <w:rPr>
          <w:sz w:val="24"/>
          <w:szCs w:val="24"/>
        </w:rPr>
      </w:pPr>
    </w:p>
    <w:p w14:paraId="2FDB4148" w14:textId="2C8847FE" w:rsidR="008B4705" w:rsidRDefault="008B4705" w:rsidP="008B4705">
      <w:pPr>
        <w:rPr>
          <w:sz w:val="24"/>
          <w:szCs w:val="24"/>
        </w:rPr>
      </w:pPr>
      <w:r>
        <w:rPr>
          <w:sz w:val="24"/>
          <w:szCs w:val="24"/>
        </w:rPr>
        <w:t>KLASA:</w:t>
      </w:r>
      <w:r w:rsidR="00505C9F">
        <w:rPr>
          <w:sz w:val="24"/>
          <w:szCs w:val="24"/>
        </w:rPr>
        <w:t>011-03/24-0</w:t>
      </w:r>
      <w:r w:rsidR="00472A4F">
        <w:rPr>
          <w:sz w:val="24"/>
          <w:szCs w:val="24"/>
        </w:rPr>
        <w:t>2</w:t>
      </w:r>
      <w:r w:rsidR="00505C9F">
        <w:rPr>
          <w:sz w:val="24"/>
          <w:szCs w:val="24"/>
        </w:rPr>
        <w:t>/3</w:t>
      </w:r>
    </w:p>
    <w:p w14:paraId="071AA83D" w14:textId="287BB26D" w:rsidR="008B4705" w:rsidRPr="00750CD1" w:rsidRDefault="008B4705" w:rsidP="008B4705">
      <w:pPr>
        <w:rPr>
          <w:sz w:val="24"/>
          <w:szCs w:val="24"/>
        </w:rPr>
      </w:pPr>
      <w:r>
        <w:rPr>
          <w:sz w:val="24"/>
          <w:szCs w:val="24"/>
        </w:rPr>
        <w:t>URBROJ:</w:t>
      </w:r>
      <w:r w:rsidR="00505C9F">
        <w:rPr>
          <w:sz w:val="24"/>
          <w:szCs w:val="24"/>
        </w:rPr>
        <w:t>2137-76-25-3</w:t>
      </w:r>
    </w:p>
    <w:sectPr w:rsidR="008B4705" w:rsidRPr="00750CD1" w:rsidSect="004E4F4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D1"/>
    <w:rsid w:val="001A76AD"/>
    <w:rsid w:val="00227F92"/>
    <w:rsid w:val="00472A4F"/>
    <w:rsid w:val="004E4F42"/>
    <w:rsid w:val="00505C9F"/>
    <w:rsid w:val="0062716E"/>
    <w:rsid w:val="00750CD1"/>
    <w:rsid w:val="008B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6086C"/>
  <w15:chartTrackingRefBased/>
  <w15:docId w15:val="{C190E265-5AE6-4894-AD30-3110D043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750CD1"/>
    <w:pPr>
      <w:keepNext/>
      <w:outlineLvl w:val="0"/>
    </w:pPr>
    <w:rPr>
      <w:rFonts w:ascii="Arial" w:hAnsi="Arial"/>
      <w:b/>
      <w:sz w:val="24"/>
      <w:lang w:val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750CD1"/>
    <w:pPr>
      <w:keepNext/>
      <w:outlineLvl w:val="1"/>
    </w:pPr>
    <w:rPr>
      <w:rFonts w:ascii="Arial" w:hAnsi="Arial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50CD1"/>
    <w:rPr>
      <w:rFonts w:ascii="Arial" w:eastAsia="Times New Roman" w:hAnsi="Arial" w:cs="Times New Roman"/>
      <w:b/>
      <w:sz w:val="24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semiHidden/>
    <w:rsid w:val="00750CD1"/>
    <w:rPr>
      <w:rFonts w:ascii="Arial" w:eastAsia="Times New Roman" w:hAnsi="Arial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</dc:creator>
  <cp:keywords/>
  <dc:description/>
  <cp:lastModifiedBy>Sanda</cp:lastModifiedBy>
  <cp:revision>6</cp:revision>
  <dcterms:created xsi:type="dcterms:W3CDTF">2025-10-27T11:06:00Z</dcterms:created>
  <dcterms:modified xsi:type="dcterms:W3CDTF">2025-11-06T08:08:00Z</dcterms:modified>
</cp:coreProperties>
</file>